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EE" w:rsidRDefault="003864EE" w:rsidP="003864EE">
      <w:pPr>
        <w:jc w:val="center"/>
        <w:rPr>
          <w:rFonts w:ascii="Times New Roman" w:hAnsi="Times New Roman"/>
          <w:b/>
          <w:sz w:val="24"/>
          <w:szCs w:val="24"/>
          <w:lang w:val="kk-KZ"/>
        </w:rPr>
      </w:pPr>
      <w:r w:rsidRPr="00CA110A">
        <w:rPr>
          <w:rFonts w:ascii="Times New Roman" w:hAnsi="Times New Roman"/>
          <w:b/>
          <w:sz w:val="24"/>
          <w:szCs w:val="24"/>
          <w:lang w:val="kk-KZ"/>
        </w:rPr>
        <w:t>СӨЖ</w:t>
      </w:r>
      <w:r w:rsidRPr="00CA110A">
        <w:rPr>
          <w:rFonts w:ascii="Times New Roman" w:hAnsi="Times New Roman"/>
          <w:sz w:val="24"/>
          <w:szCs w:val="24"/>
          <w:lang w:val="kk-KZ"/>
        </w:rPr>
        <w:t>-</w:t>
      </w:r>
      <w:r w:rsidRPr="00CA110A">
        <w:rPr>
          <w:rFonts w:ascii="Times New Roman" w:hAnsi="Times New Roman"/>
          <w:b/>
          <w:sz w:val="24"/>
          <w:szCs w:val="24"/>
          <w:lang w:val="kk-KZ"/>
        </w:rPr>
        <w:t xml:space="preserve">ге арналған әдістемелік нұсқаулық </w:t>
      </w:r>
    </w:p>
    <w:p w:rsidR="003864EE" w:rsidRDefault="003864EE" w:rsidP="003864EE">
      <w:pPr>
        <w:spacing w:after="0" w:line="240" w:lineRule="auto"/>
        <w:ind w:firstLine="567"/>
        <w:jc w:val="both"/>
        <w:rPr>
          <w:rFonts w:ascii="Times New Roman" w:hAnsi="Times New Roman"/>
          <w:sz w:val="24"/>
          <w:lang w:val="kk-KZ"/>
        </w:rPr>
      </w:pPr>
      <w:r>
        <w:rPr>
          <w:rFonts w:ascii="Times New Roman" w:hAnsi="Times New Roman"/>
          <w:sz w:val="24"/>
          <w:lang w:val="kk-KZ"/>
        </w:rPr>
        <w:t>Жазбаша және ауызша жұмыстарды (реферат, баяндама, ауызша хабарламаға дайындық) бағалауда келесі критерийлерді ескеретін боламын:</w:t>
      </w:r>
      <w:r w:rsidRPr="008F41C9">
        <w:rPr>
          <w:rFonts w:ascii="Times New Roman" w:hAnsi="Times New Roman"/>
          <w:sz w:val="24"/>
          <w:lang w:val="kk-KZ"/>
        </w:rPr>
        <w:t xml:space="preserve"> 1)</w:t>
      </w:r>
      <w:r>
        <w:rPr>
          <w:rFonts w:ascii="Times New Roman" w:hAnsi="Times New Roman"/>
          <w:sz w:val="24"/>
          <w:lang w:val="kk-KZ"/>
        </w:rPr>
        <w:t xml:space="preserve"> жұмыстарды уақытында өткізу және оған қойылған талаптарды толық орындау;</w:t>
      </w:r>
      <w:r w:rsidRPr="008F41C9">
        <w:rPr>
          <w:rFonts w:ascii="Times New Roman" w:hAnsi="Times New Roman"/>
          <w:sz w:val="24"/>
          <w:lang w:val="kk-KZ"/>
        </w:rPr>
        <w:t xml:space="preserve"> 2) </w:t>
      </w:r>
      <w:r>
        <w:rPr>
          <w:rFonts w:ascii="Times New Roman" w:hAnsi="Times New Roman"/>
          <w:sz w:val="24"/>
          <w:lang w:val="kk-KZ"/>
        </w:rPr>
        <w:t>жазбаша жұмыстарда пайдаланылған әдебиеттер болуы керек, мәтінде оларға дұрыс сілтеме жасалуы қажет, ауызша жұмыстар барлық сұрақтарды қамтуы тиіс;</w:t>
      </w:r>
      <w:r w:rsidRPr="00AE4EDB">
        <w:rPr>
          <w:rFonts w:ascii="Times New Roman" w:hAnsi="Times New Roman"/>
          <w:sz w:val="24"/>
          <w:lang w:val="kk-KZ"/>
        </w:rPr>
        <w:t xml:space="preserve"> 3)</w:t>
      </w:r>
      <w:r>
        <w:rPr>
          <w:rFonts w:ascii="Times New Roman" w:hAnsi="Times New Roman"/>
          <w:sz w:val="24"/>
          <w:lang w:val="kk-KZ"/>
        </w:rPr>
        <w:t xml:space="preserve">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3864EE" w:rsidRPr="00610DE3" w:rsidRDefault="003864EE" w:rsidP="003864EE">
      <w:pPr>
        <w:pStyle w:val="a3"/>
        <w:spacing w:after="0" w:line="240" w:lineRule="auto"/>
        <w:ind w:right="-185" w:firstLine="567"/>
        <w:jc w:val="both"/>
        <w:rPr>
          <w:rFonts w:ascii="Times New Roman" w:hAnsi="Times New Roman"/>
          <w:sz w:val="24"/>
          <w:szCs w:val="24"/>
          <w:lang w:val="kk-KZ"/>
        </w:rPr>
      </w:pPr>
      <w:r w:rsidRPr="00610DE3">
        <w:rPr>
          <w:rFonts w:ascii="Times New Roman" w:hAnsi="Times New Roman"/>
          <w:sz w:val="24"/>
          <w:szCs w:val="24"/>
          <w:lang w:val="kk-KZ"/>
        </w:rPr>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3864EE" w:rsidRPr="00610DE3" w:rsidRDefault="003864EE" w:rsidP="003864EE">
      <w:pPr>
        <w:pStyle w:val="a3"/>
        <w:spacing w:after="0" w:line="240" w:lineRule="auto"/>
        <w:ind w:right="-185" w:firstLine="567"/>
        <w:jc w:val="both"/>
        <w:rPr>
          <w:rFonts w:ascii="Times New Roman" w:hAnsi="Times New Roman"/>
          <w:sz w:val="24"/>
          <w:szCs w:val="24"/>
          <w:lang w:val="kk-KZ"/>
        </w:rPr>
      </w:pPr>
      <w:r w:rsidRPr="00610DE3">
        <w:rPr>
          <w:rFonts w:ascii="Times New Roman" w:hAnsi="Times New Roman"/>
          <w:sz w:val="24"/>
          <w:szCs w:val="24"/>
          <w:lang w:val="kk-KZ"/>
        </w:rPr>
        <w:t>Өзіндік жұмыстарды орындаудың мақсаты психология бойынша материалды талдау, салыстыру және жалпылау икемділіктерін дамыту болып табылады.</w:t>
      </w:r>
    </w:p>
    <w:p w:rsidR="003864EE" w:rsidRDefault="003864EE" w:rsidP="003864EE">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СӨЖ  тиімді ұйымдастыру үшін студентке берілетін кеңестер:</w:t>
      </w:r>
    </w:p>
    <w:p w:rsidR="003864EE" w:rsidRPr="002A421E" w:rsidRDefault="003864EE" w:rsidP="003864EE">
      <w:pPr>
        <w:spacing w:after="0" w:line="240" w:lineRule="auto"/>
        <w:ind w:firstLine="567"/>
        <w:jc w:val="both"/>
        <w:rPr>
          <w:rFonts w:ascii="Times New Roman" w:hAnsi="Times New Roman"/>
          <w:sz w:val="24"/>
          <w:szCs w:val="24"/>
          <w:lang w:val="kk-KZ"/>
        </w:rPr>
      </w:pPr>
      <w:r>
        <w:rPr>
          <w:rFonts w:ascii="Times New Roman" w:hAnsi="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3864EE" w:rsidRDefault="003864EE" w:rsidP="003864EE">
      <w:pPr>
        <w:spacing w:after="0" w:line="240" w:lineRule="auto"/>
        <w:ind w:firstLine="360"/>
        <w:jc w:val="both"/>
        <w:rPr>
          <w:rFonts w:ascii="Times New Roman" w:hAnsi="Times New Roman"/>
          <w:sz w:val="24"/>
          <w:szCs w:val="24"/>
          <w:lang w:val="kk-KZ"/>
        </w:rPr>
      </w:pPr>
      <w:r>
        <w:rPr>
          <w:rFonts w:ascii="Times New Roman" w:hAnsi="Times New Roman"/>
          <w:sz w:val="24"/>
          <w:szCs w:val="24"/>
          <w:lang w:val="kk-KZ"/>
        </w:rPr>
        <w:t>Материалды қарастыруға кіріскенде мыналар қажет:</w:t>
      </w:r>
    </w:p>
    <w:p w:rsidR="003864EE" w:rsidRPr="00C3481E" w:rsidRDefault="003864EE" w:rsidP="003864EE">
      <w:pPr>
        <w:numPr>
          <w:ilvl w:val="0"/>
          <w:numId w:val="1"/>
        </w:numPr>
        <w:spacing w:after="0" w:line="240" w:lineRule="auto"/>
        <w:jc w:val="both"/>
        <w:rPr>
          <w:rFonts w:ascii="Times New Roman" w:hAnsi="Times New Roman"/>
          <w:sz w:val="24"/>
          <w:szCs w:val="24"/>
        </w:rPr>
      </w:pPr>
      <w:r>
        <w:rPr>
          <w:rFonts w:ascii="Times New Roman" w:hAnsi="Times New Roman"/>
          <w:sz w:val="24"/>
          <w:szCs w:val="24"/>
          <w:lang w:val="kk-KZ"/>
        </w:rPr>
        <w:t>дәрістер конспектісі болуы қажет</w:t>
      </w:r>
      <w:r w:rsidRPr="00C3481E">
        <w:rPr>
          <w:rFonts w:ascii="Times New Roman" w:hAnsi="Times New Roman"/>
          <w:sz w:val="24"/>
          <w:szCs w:val="24"/>
        </w:rPr>
        <w:t>;</w:t>
      </w:r>
    </w:p>
    <w:p w:rsidR="003864EE" w:rsidRPr="00C3481E" w:rsidRDefault="003864EE" w:rsidP="003864EE">
      <w:pPr>
        <w:numPr>
          <w:ilvl w:val="0"/>
          <w:numId w:val="1"/>
        </w:numPr>
        <w:spacing w:after="0" w:line="240" w:lineRule="auto"/>
        <w:jc w:val="both"/>
        <w:rPr>
          <w:rFonts w:ascii="Times New Roman" w:hAnsi="Times New Roman"/>
          <w:sz w:val="24"/>
          <w:szCs w:val="24"/>
        </w:rPr>
      </w:pPr>
      <w:r>
        <w:rPr>
          <w:rFonts w:ascii="Times New Roman" w:hAnsi="Times New Roman"/>
          <w:sz w:val="24"/>
          <w:szCs w:val="24"/>
          <w:lang w:val="kk-KZ"/>
        </w:rPr>
        <w:t>курстың бағдарламасы болуы қажет</w:t>
      </w:r>
      <w:r w:rsidRPr="00C3481E">
        <w:rPr>
          <w:rFonts w:ascii="Times New Roman" w:hAnsi="Times New Roman"/>
          <w:sz w:val="24"/>
          <w:szCs w:val="24"/>
        </w:rPr>
        <w:t>;</w:t>
      </w:r>
    </w:p>
    <w:p w:rsidR="003864EE" w:rsidRPr="00C3481E" w:rsidRDefault="003864EE" w:rsidP="003864EE">
      <w:pPr>
        <w:numPr>
          <w:ilvl w:val="0"/>
          <w:numId w:val="1"/>
        </w:numPr>
        <w:spacing w:after="0" w:line="240" w:lineRule="auto"/>
        <w:jc w:val="both"/>
        <w:rPr>
          <w:rFonts w:ascii="Times New Roman" w:hAnsi="Times New Roman"/>
          <w:sz w:val="24"/>
          <w:szCs w:val="24"/>
        </w:rPr>
      </w:pPr>
      <w:r>
        <w:rPr>
          <w:rFonts w:ascii="Times New Roman" w:hAnsi="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3864EE" w:rsidRPr="00C3481E" w:rsidRDefault="003864EE" w:rsidP="003864EE">
      <w:pPr>
        <w:spacing w:after="0" w:line="240" w:lineRule="auto"/>
        <w:jc w:val="both"/>
        <w:rPr>
          <w:rFonts w:ascii="Times New Roman" w:hAnsi="Times New Roman"/>
          <w:sz w:val="24"/>
          <w:szCs w:val="24"/>
        </w:rPr>
      </w:pPr>
      <w:r>
        <w:rPr>
          <w:rFonts w:ascii="Times New Roman" w:hAnsi="Times New Roman"/>
          <w:sz w:val="24"/>
          <w:szCs w:val="24"/>
          <w:lang w:val="kk-KZ"/>
        </w:rPr>
        <w:t>Жұмыс әдісі</w:t>
      </w:r>
      <w:r w:rsidRPr="00C3481E">
        <w:rPr>
          <w:rFonts w:ascii="Times New Roman" w:hAnsi="Times New Roman"/>
          <w:sz w:val="24"/>
          <w:szCs w:val="24"/>
        </w:rPr>
        <w:t>:</w:t>
      </w:r>
    </w:p>
    <w:p w:rsidR="003864EE" w:rsidRPr="00F37BFC" w:rsidRDefault="003864EE" w:rsidP="003864EE">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дәрістер материалын «жаңа есте сақтау бойынша» қайта қарастырған жөн;</w:t>
      </w:r>
    </w:p>
    <w:p w:rsidR="003864EE" w:rsidRPr="00C3481E" w:rsidRDefault="003864EE" w:rsidP="003864EE">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3864EE" w:rsidRPr="00C3481E" w:rsidRDefault="003864EE" w:rsidP="003864EE">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тақырып бойынша жұмыс материалды толық түсініп және есте сақтағанға дейін жалғасуы тиіс;</w:t>
      </w:r>
    </w:p>
    <w:p w:rsidR="003864EE" w:rsidRPr="00C3481E" w:rsidRDefault="003864EE" w:rsidP="003864EE">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3864EE" w:rsidRPr="00C3481E" w:rsidRDefault="003864EE" w:rsidP="003864EE">
      <w:pPr>
        <w:numPr>
          <w:ilvl w:val="0"/>
          <w:numId w:val="2"/>
        </w:numPr>
        <w:spacing w:after="0" w:line="240" w:lineRule="auto"/>
        <w:jc w:val="both"/>
        <w:rPr>
          <w:rFonts w:ascii="Times New Roman" w:hAnsi="Times New Roman"/>
          <w:sz w:val="24"/>
          <w:szCs w:val="24"/>
        </w:rPr>
      </w:pPr>
      <w:r>
        <w:rPr>
          <w:rFonts w:ascii="Times New Roman" w:hAnsi="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3864EE" w:rsidRDefault="003864EE" w:rsidP="003864EE">
      <w:pPr>
        <w:pStyle w:val="a3"/>
        <w:spacing w:after="0" w:line="240" w:lineRule="auto"/>
        <w:ind w:right="-185" w:firstLine="567"/>
        <w:jc w:val="both"/>
        <w:rPr>
          <w:rFonts w:ascii="Times New Roman" w:hAnsi="Times New Roman"/>
          <w:sz w:val="24"/>
          <w:szCs w:val="24"/>
          <w:lang w:val="kk-KZ"/>
        </w:rPr>
      </w:pPr>
      <w:r>
        <w:rPr>
          <w:rFonts w:ascii="Times New Roman" w:hAnsi="Times New Roman"/>
          <w:sz w:val="24"/>
          <w:szCs w:val="24"/>
          <w:lang w:val="kk-KZ"/>
        </w:rPr>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тұтас кафедраның студенттерды өзіндік жұмыс әдістемесіне үйретуге жауапкершілігі ұлғаяды.</w:t>
      </w:r>
    </w:p>
    <w:p w:rsidR="003864EE" w:rsidRDefault="003864EE" w:rsidP="003864EE">
      <w:pPr>
        <w:jc w:val="center"/>
        <w:rPr>
          <w:rFonts w:ascii="Times New Roman" w:hAnsi="Times New Roman"/>
          <w:sz w:val="24"/>
          <w:szCs w:val="24"/>
          <w:lang w:val="kk-KZ"/>
        </w:rPr>
      </w:pPr>
    </w:p>
    <w:p w:rsidR="003864EE" w:rsidRDefault="003864EE" w:rsidP="003864EE">
      <w:pPr>
        <w:jc w:val="center"/>
        <w:rPr>
          <w:rFonts w:ascii="Times New Roman" w:hAnsi="Times New Roman"/>
          <w:sz w:val="24"/>
          <w:szCs w:val="24"/>
          <w:lang w:val="kk-KZ"/>
        </w:rPr>
      </w:pPr>
    </w:p>
    <w:p w:rsidR="003864EE" w:rsidRDefault="003864EE" w:rsidP="003864EE">
      <w:pPr>
        <w:jc w:val="center"/>
        <w:rPr>
          <w:rFonts w:ascii="Times New Roman" w:hAnsi="Times New Roman"/>
          <w:sz w:val="24"/>
          <w:szCs w:val="24"/>
          <w:lang w:val="kk-KZ"/>
        </w:rPr>
      </w:pPr>
    </w:p>
    <w:p w:rsidR="003864EE" w:rsidRPr="00CA110A" w:rsidRDefault="003864EE" w:rsidP="003864EE">
      <w:pPr>
        <w:jc w:val="center"/>
        <w:rPr>
          <w:rFonts w:ascii="Times New Roman" w:hAnsi="Times New Roman"/>
          <w:sz w:val="24"/>
          <w:szCs w:val="24"/>
          <w:lang w:val="kk-KZ"/>
        </w:rPr>
      </w:pPr>
    </w:p>
    <w:p w:rsidR="003864EE" w:rsidRPr="003864EE" w:rsidRDefault="003864EE" w:rsidP="003864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86"/>
        </w:tabs>
        <w:spacing w:after="0" w:line="240" w:lineRule="auto"/>
        <w:rPr>
          <w:rFonts w:ascii="Times New Roman" w:hAnsi="Times New Roman" w:cs="Times New Roman"/>
          <w:sz w:val="32"/>
          <w:szCs w:val="32"/>
          <w:lang w:val="kk-KZ"/>
        </w:rPr>
      </w:pPr>
      <w:r w:rsidRPr="003864EE">
        <w:rPr>
          <w:rFonts w:ascii="Times New Roman" w:eastAsia="Batang" w:hAnsi="Times New Roman" w:cs="Times New Roman"/>
          <w:b/>
          <w:sz w:val="32"/>
          <w:szCs w:val="32"/>
          <w:u w:val="single"/>
          <w:lang w:val="kk-KZ"/>
        </w:rPr>
        <w:lastRenderedPageBreak/>
        <w:t xml:space="preserve">1 СӨЖ </w:t>
      </w:r>
      <w:r w:rsidRPr="003864EE">
        <w:rPr>
          <w:rFonts w:ascii="Times New Roman" w:eastAsia="Batang" w:hAnsi="Times New Roman" w:cs="Times New Roman"/>
          <w:b/>
          <w:sz w:val="32"/>
          <w:szCs w:val="32"/>
          <w:u w:val="single"/>
          <w:lang w:val="kk-KZ"/>
        </w:rPr>
        <w:t xml:space="preserve">. </w:t>
      </w:r>
      <w:r w:rsidRPr="003864EE">
        <w:rPr>
          <w:rFonts w:ascii="Times New Roman" w:eastAsia="Batang" w:hAnsi="Times New Roman" w:cs="Times New Roman"/>
          <w:sz w:val="32"/>
          <w:szCs w:val="32"/>
          <w:u w:val="single"/>
          <w:lang w:val="kk-KZ"/>
        </w:rPr>
        <w:t>Көшбасшылық, жетістік тақырыптарында мақалалар ұсыныңыз</w:t>
      </w:r>
    </w:p>
    <w:p w:rsidR="003864EE" w:rsidRPr="003864EE" w:rsidRDefault="003864EE" w:rsidP="003864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86"/>
        </w:tabs>
        <w:spacing w:after="0" w:line="240" w:lineRule="auto"/>
        <w:rPr>
          <w:rFonts w:ascii="Times New Roman" w:hAnsi="Times New Roman" w:cs="Times New Roman"/>
          <w:sz w:val="32"/>
          <w:szCs w:val="32"/>
          <w:lang w:val="kk-KZ"/>
        </w:rPr>
      </w:pPr>
      <w:r w:rsidRPr="003864EE">
        <w:rPr>
          <w:rFonts w:ascii="Times New Roman" w:hAnsi="Times New Roman" w:cs="Times New Roman"/>
          <w:sz w:val="32"/>
          <w:szCs w:val="32"/>
          <w:lang w:val="kk-KZ"/>
        </w:rPr>
        <w:t>2 С</w:t>
      </w:r>
      <w:r w:rsidRPr="003864EE">
        <w:rPr>
          <w:rFonts w:ascii="Times New Roman" w:hAnsi="Times New Roman" w:cs="Times New Roman"/>
          <w:sz w:val="32"/>
          <w:szCs w:val="32"/>
          <w:lang w:val="kk-KZ"/>
        </w:rPr>
        <w:t xml:space="preserve">ӨЖ. </w:t>
      </w:r>
      <w:r w:rsidRPr="003864EE">
        <w:rPr>
          <w:rFonts w:ascii="Times New Roman" w:hAnsi="Times New Roman" w:cs="Times New Roman"/>
          <w:sz w:val="32"/>
          <w:szCs w:val="32"/>
          <w:lang w:val="kk-KZ"/>
        </w:rPr>
        <w:t>Жетістікке жеткен тұлғамен интервью және фотосессия жасаңыз. Слайд түрінде өткізіңіз</w:t>
      </w:r>
    </w:p>
    <w:p w:rsidR="003864EE" w:rsidRPr="003864EE" w:rsidRDefault="003864EE" w:rsidP="003864E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986"/>
        </w:tabs>
        <w:spacing w:after="0" w:line="240" w:lineRule="auto"/>
        <w:rPr>
          <w:rFonts w:ascii="Times New Roman" w:hAnsi="Times New Roman" w:cs="Times New Roman"/>
          <w:sz w:val="32"/>
          <w:szCs w:val="32"/>
          <w:lang w:val="kk-KZ"/>
        </w:rPr>
      </w:pPr>
      <w:r w:rsidRPr="003864EE">
        <w:rPr>
          <w:rFonts w:ascii="Times New Roman" w:hAnsi="Times New Roman" w:cs="Times New Roman"/>
          <w:b/>
          <w:sz w:val="32"/>
          <w:szCs w:val="32"/>
          <w:lang w:val="kk-KZ"/>
        </w:rPr>
        <w:t>3 С</w:t>
      </w:r>
      <w:r w:rsidRPr="003864EE">
        <w:rPr>
          <w:rFonts w:ascii="Times New Roman" w:hAnsi="Times New Roman" w:cs="Times New Roman"/>
          <w:b/>
          <w:sz w:val="32"/>
          <w:szCs w:val="32"/>
          <w:lang w:val="kk-KZ"/>
        </w:rPr>
        <w:t>ӨЖ.</w:t>
      </w:r>
      <w:r w:rsidRPr="003864EE">
        <w:rPr>
          <w:rFonts w:ascii="Times New Roman" w:hAnsi="Times New Roman" w:cs="Times New Roman"/>
          <w:sz w:val="32"/>
          <w:szCs w:val="32"/>
          <w:lang w:val="kk-KZ"/>
        </w:rPr>
        <w:t xml:space="preserve"> </w:t>
      </w:r>
      <w:r w:rsidRPr="003864EE">
        <w:rPr>
          <w:rFonts w:ascii="Times New Roman" w:hAnsi="Times New Roman" w:cs="Times New Roman"/>
          <w:sz w:val="32"/>
          <w:szCs w:val="32"/>
          <w:lang w:val="kk-KZ"/>
        </w:rPr>
        <w:t>Топтық жұмыс. Барлық семинар және дәріс тақырыптарына слайд жасаңыз.1-15 дәріс . 1-15 семинар тақырыптары</w:t>
      </w:r>
    </w:p>
    <w:p w:rsidR="003864EE" w:rsidRPr="003864EE" w:rsidRDefault="003864EE" w:rsidP="003864EE">
      <w:pPr>
        <w:tabs>
          <w:tab w:val="left" w:pos="9356"/>
        </w:tabs>
        <w:ind w:right="425"/>
        <w:jc w:val="both"/>
        <w:rPr>
          <w:rFonts w:ascii="Times New Roman" w:hAnsi="Times New Roman" w:cs="Times New Roman"/>
          <w:sz w:val="32"/>
          <w:szCs w:val="32"/>
          <w:lang w:val="kk-KZ"/>
        </w:rPr>
      </w:pPr>
    </w:p>
    <w:p w:rsidR="00F7239D" w:rsidRPr="003864EE" w:rsidRDefault="00F7239D">
      <w:pPr>
        <w:rPr>
          <w:lang w:val="kk-KZ"/>
        </w:rPr>
      </w:pPr>
      <w:bookmarkStart w:id="0" w:name="_GoBack"/>
      <w:bookmarkEnd w:id="0"/>
    </w:p>
    <w:sectPr w:rsidR="00F7239D" w:rsidRPr="003864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460"/>
    <w:rsid w:val="003864EE"/>
    <w:rsid w:val="00F7239D"/>
    <w:rsid w:val="00FD1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3864EE"/>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3864E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4E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3864EE"/>
    <w:pPr>
      <w:spacing w:after="120"/>
    </w:pPr>
    <w:rPr>
      <w:rFonts w:ascii="Calibri" w:eastAsia="Times New Roman" w:hAnsi="Calibri" w:cs="Times New Roman"/>
    </w:rPr>
  </w:style>
  <w:style w:type="character" w:customStyle="1" w:styleId="a4">
    <w:name w:val="Основной текст Знак"/>
    <w:basedOn w:val="a0"/>
    <w:link w:val="a3"/>
    <w:uiPriority w:val="99"/>
    <w:rsid w:val="003864E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2617</Characters>
  <Application>Microsoft Office Word</Application>
  <DocSecurity>0</DocSecurity>
  <Lines>21</Lines>
  <Paragraphs>6</Paragraphs>
  <ScaleCrop>false</ScaleCrop>
  <Company>SPecialiST RePack</Company>
  <LinksUpToDate>false</LinksUpToDate>
  <CharactersWithSpaces>3069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2016-11-06T17:06:00Z</dcterms:created>
  <dcterms:modified xsi:type="dcterms:W3CDTF">2016-11-06T17:11:00Z</dcterms:modified>
</cp:coreProperties>
</file>